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ALT OUTDOORS LTD</w:t>
      </w:r>
    </w:p>
    <w:p>
      <w:pPr>
        <w:pStyle w:val="Heading1"/>
      </w:pPr>
      <w:r>
        <w:t>Safer Recruitment and Use of Volunteers Policy</w:t>
      </w:r>
    </w:p>
    <w:p>
      <w:r>
        <w:t>Document Reference: AO-POL-SRV-001</w:t>
      </w:r>
    </w:p>
    <w:p>
      <w:r>
        <w:t>Provider: Alt Outdoors Ltd</w:t>
      </w:r>
    </w:p>
    <w:p>
      <w:r>
        <w:t>Version: 1.0</w:t>
      </w:r>
    </w:p>
    <w:p>
      <w:r>
        <w:t>Review Period: Annual</w:t>
      </w:r>
    </w:p>
    <w:p>
      <w:pPr>
        <w:pStyle w:val="Heading1"/>
      </w:pPr>
      <w:r>
        <w:t>1. Policy Statement</w:t>
      </w:r>
    </w:p>
    <w:p>
      <w:r>
        <w:t>Alt Outdoors Ltd is committed to safeguarding and promoting the welfare of children and young people. The organisation recognises that safer recruitment is a critical part of safeguarding and aims to ensure that all staff, volunteers, contractors and other adults working with participants are suitable for their role. Robust recruitment and selection procedures help reduce the risk of unsuitable individuals gaining access to children and vulnerable young people.</w:t>
      </w:r>
    </w:p>
    <w:p>
      <w:pPr>
        <w:pStyle w:val="Heading1"/>
      </w:pPr>
      <w:r>
        <w:t>2. Purpose</w:t>
      </w:r>
    </w:p>
    <w:p>
      <w:r>
        <w:t>The purpose of this policy is to establish clear procedures for recruiting, selecting, vetting and managing staff and volunteers. The policy also sets out the expectations, supervision arrangements and safeguarding requirements applicable to volunteers.</w:t>
      </w:r>
    </w:p>
    <w:p>
      <w:pPr>
        <w:pStyle w:val="Heading1"/>
      </w:pPr>
      <w:r>
        <w:t>3. Scope</w:t>
      </w:r>
    </w:p>
    <w:p>
      <w:r>
        <w:t>This policy applies to employees, volunteers, contractors, freelance practitioners, placement students and any adult working on behalf of Alt Outdoors Ltd. It applies to all recruitment activities and to all roles involving contact with children and young people.</w:t>
      </w:r>
    </w:p>
    <w:p>
      <w:pPr>
        <w:pStyle w:val="Heading1"/>
      </w:pPr>
      <w:r>
        <w:t>4. Safer Recruitment Principles</w:t>
      </w:r>
    </w:p>
    <w:p>
      <w:r>
        <w:t>Recruitment processes will be designed to deter, identify and reject unsuitable applicants. Safeguarding considerations will form part of every stage of recruitment, from advertising and application through to appointment, induction and ongoing supervision.</w:t>
      </w:r>
    </w:p>
    <w:p>
      <w:pPr>
        <w:pStyle w:val="Heading1"/>
      </w:pPr>
      <w:r>
        <w:t>5. Recruitment Procedures</w:t>
      </w:r>
    </w:p>
    <w:p>
      <w:r>
        <w:t>Vacancies and opportunities will include clear role descriptions and safeguarding responsibilities where appropriate. Applicants may be required to complete an application process, attend an interview or discussion, provide references and demonstrate their suitability to work with children and young people.</w:t>
      </w:r>
    </w:p>
    <w:p>
      <w:pPr>
        <w:pStyle w:val="Heading1"/>
      </w:pPr>
      <w:r>
        <w:t>6. Pre-Appointment Checks</w:t>
      </w:r>
    </w:p>
    <w:p>
      <w:r>
        <w:t>Appropriate checks will be completed before an individual commences work. These may include identity verification, reference checks, qualification verification, employment history checks, right to work checks and Disclosure and Barring Service (DBS) checks where required. Any concerns identified during the recruitment process will be investigated before an appointment is confirmed.</w:t>
      </w:r>
    </w:p>
    <w:p>
      <w:pPr>
        <w:pStyle w:val="Heading1"/>
      </w:pPr>
      <w:r>
        <w:t>7. Disclosure and Barring Service (DBS) Checks</w:t>
      </w:r>
    </w:p>
    <w:p>
      <w:r>
        <w:t>Alt Outdoors Ltd will ensure that DBS checks are obtained where legally required and appropriate to the role being undertaken. Individuals will not be permitted to undertake regulated activity without the necessary safeguarding checks being completed. DBS information will be handled in accordance with data protection requirements.</w:t>
      </w:r>
    </w:p>
    <w:p>
      <w:pPr>
        <w:pStyle w:val="Heading1"/>
      </w:pPr>
      <w:r>
        <w:t>8. References</w:t>
      </w:r>
    </w:p>
    <w:p>
      <w:r>
        <w:t>References will normally be sought before appointment and will be used to verify suitability, experience and conduct. Any discrepancies, concerns or unexplained gaps in employment history will be explored during the recruitment process.</w:t>
      </w:r>
    </w:p>
    <w:p>
      <w:pPr>
        <w:pStyle w:val="Heading1"/>
      </w:pPr>
      <w:r>
        <w:t>9. Induction and Training</w:t>
      </w:r>
    </w:p>
    <w:p>
      <w:r>
        <w:t>All staff and volunteers will receive an appropriate induction. Induction will include safeguarding arrangements, health and safety procedures, risk assessments, behaviour expectations, reporting procedures and professional boundaries. Ongoing training and professional development will be encouraged.</w:t>
      </w:r>
    </w:p>
    <w:p>
      <w:pPr>
        <w:pStyle w:val="Heading1"/>
      </w:pPr>
      <w:r>
        <w:t>10. Use of Volunteers</w:t>
      </w:r>
    </w:p>
    <w:p>
      <w:r>
        <w:t>Volunteers can make a valuable contribution to the work of Alt Outdoors Ltd. Volunteers will be recruited, inducted and supervised appropriately and will be expected to follow all organisational policies and procedures. The welfare of participants remains the primary consideration when determining the role and responsibilities of volunteers.</w:t>
      </w:r>
    </w:p>
    <w:p>
      <w:pPr>
        <w:pStyle w:val="Heading1"/>
      </w:pPr>
      <w:r>
        <w:t>11. Supervision of Volunteers</w:t>
      </w:r>
    </w:p>
    <w:p>
      <w:r>
        <w:t>Volunteers will work under the direction of suitably qualified and experienced staff. The level of supervision provided will depend on the volunteer's role, experience, training and the nature of the activity being undertaken. Volunteers will not be expected to undertake duties beyond their competence.</w:t>
      </w:r>
    </w:p>
    <w:p>
      <w:pPr>
        <w:pStyle w:val="Heading1"/>
      </w:pPr>
      <w:r>
        <w:t>12. Safeguarding Responsibilities of Volunteers</w:t>
      </w:r>
    </w:p>
    <w:p>
      <w:r>
        <w:t>Volunteers are expected to follow safeguarding procedures at all times and report any concerns immediately. They must maintain professional boundaries, respect confidentiality and act in a manner that promotes the safety and wellbeing of participants.</w:t>
      </w:r>
    </w:p>
    <w:p>
      <w:pPr>
        <w:pStyle w:val="Heading1"/>
      </w:pPr>
      <w:r>
        <w:t>13. Professional Conduct</w:t>
      </w:r>
    </w:p>
    <w:p>
      <w:r>
        <w:t>All adults working on behalf of Alt Outdoors Ltd are expected to behave professionally, treat participants with dignity and respect, follow risk assessments and comply with organisational policies. Any concerns regarding conduct will be addressed in accordance with relevant procedures.</w:t>
      </w:r>
    </w:p>
    <w:p>
      <w:pPr>
        <w:pStyle w:val="Heading1"/>
      </w:pPr>
      <w:r>
        <w:t>14. Allegations and Concerns</w:t>
      </w:r>
    </w:p>
    <w:p>
      <w:r>
        <w:t>Any safeguarding concern or allegation relating to a member of staff or volunteer will be managed in accordance with the Managing Allegations of Abuse Against Staff Policy. The safety and welfare of participants will remain the overriding priority throughout any investigation.</w:t>
      </w:r>
    </w:p>
    <w:p>
      <w:pPr>
        <w:pStyle w:val="Heading1"/>
      </w:pPr>
      <w:r>
        <w:t>15. Record Keeping</w:t>
      </w:r>
    </w:p>
    <w:p>
      <w:r>
        <w:t>Recruitment records, vetting information, training records and volunteer records will be maintained securely and retained in accordance with legal and organisational requirements. Access to sensitive information will be restricted to those with a legitimate need to know.</w:t>
      </w:r>
    </w:p>
    <w:p>
      <w:pPr>
        <w:pStyle w:val="Heading1"/>
      </w:pPr>
      <w:r>
        <w:t>16. Quality Assurance and Review</w:t>
      </w:r>
    </w:p>
    <w:p>
      <w:r>
        <w:t>Recruitment and volunteer management arrangements will be reviewed periodically to ensure they remain effective and compliant with current safeguarding guidance. Feedback, incidents, training outcomes and lessons learned will be used to improve practice.</w:t>
      </w:r>
    </w:p>
    <w:p>
      <w:pPr>
        <w:pStyle w:val="Heading1"/>
      </w:pPr>
      <w:r>
        <w:t>17. Related Policies</w:t>
      </w:r>
    </w:p>
    <w:p>
      <w:r>
        <w:t>This policy should be read alongside the Safeguarding Policy, Managing Allegations Against Staff Policy, Staff Code of Conduct, Online Safety Policy, Lone Working Policy, Health and Safety Policy, Whistleblowing Policy and Risk Assessment Policy.</w:t>
      </w:r>
    </w:p>
    <w:p>
      <w:pPr>
        <w:pStyle w:val="Heading1"/>
      </w:pPr>
      <w:r>
        <w:t>18. Approval</w:t>
      </w:r>
    </w:p>
    <w:p>
      <w:r>
        <w:t>Approved by Wilfy Gladwin-Nelson, Director and Designated Safeguarding Lead, Alt Outdoors Ltd. This policy will be reviewed annually or sooner if legislation, safeguarding guidance or organisational arrangements change.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